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34DB" w14:textId="77777777" w:rsidR="005B78A6" w:rsidRDefault="005B78A6" w:rsidP="005B78A6">
      <w:pPr>
        <w:rPr>
          <w:sz w:val="32"/>
          <w:szCs w:val="32"/>
        </w:rPr>
      </w:pPr>
      <w:r>
        <w:rPr>
          <w:sz w:val="32"/>
          <w:szCs w:val="32"/>
        </w:rPr>
        <w:t>City of Sumpter, Oregon</w:t>
      </w:r>
      <w:r>
        <w:rPr>
          <w:sz w:val="32"/>
          <w:szCs w:val="32"/>
        </w:rPr>
        <w:tab/>
      </w:r>
      <w:r>
        <w:rPr>
          <w:sz w:val="32"/>
          <w:szCs w:val="32"/>
        </w:rPr>
        <w:tab/>
      </w:r>
      <w:r>
        <w:rPr>
          <w:sz w:val="32"/>
          <w:szCs w:val="32"/>
        </w:rPr>
        <w:tab/>
      </w:r>
      <w:r>
        <w:rPr>
          <w:sz w:val="32"/>
          <w:szCs w:val="32"/>
        </w:rPr>
        <w:tab/>
      </w:r>
      <w:r>
        <w:rPr>
          <w:sz w:val="32"/>
          <w:szCs w:val="32"/>
        </w:rPr>
        <w:tab/>
        <w:t>March 12, 2024</w:t>
      </w:r>
    </w:p>
    <w:p w14:paraId="6CDB8056" w14:textId="77777777" w:rsidR="005B78A6" w:rsidRDefault="005B78A6" w:rsidP="005B78A6">
      <w:pPr>
        <w:rPr>
          <w:sz w:val="32"/>
          <w:szCs w:val="32"/>
        </w:rPr>
      </w:pPr>
    </w:p>
    <w:p w14:paraId="3BD747B9" w14:textId="77777777" w:rsidR="005B78A6" w:rsidRDefault="005B78A6" w:rsidP="005B78A6">
      <w:pPr>
        <w:rPr>
          <w:sz w:val="32"/>
          <w:szCs w:val="32"/>
        </w:rPr>
      </w:pPr>
      <w:r>
        <w:rPr>
          <w:sz w:val="32"/>
          <w:szCs w:val="32"/>
        </w:rPr>
        <w:t>PROJECT BACKGROUND:</w:t>
      </w:r>
    </w:p>
    <w:p w14:paraId="4CE74E03" w14:textId="77777777" w:rsidR="005B78A6" w:rsidRDefault="005B78A6" w:rsidP="005B78A6">
      <w:pPr>
        <w:rPr>
          <w:sz w:val="32"/>
          <w:szCs w:val="32"/>
        </w:rPr>
      </w:pPr>
      <w:r>
        <w:rPr>
          <w:sz w:val="32"/>
          <w:szCs w:val="32"/>
        </w:rPr>
        <w:t>The City of Sumpter continues to grow requiring expansion of city supplied utilities. Sewer and water mainline extensions are required in the northwest section of the city, see the attached map for the exact project location.</w:t>
      </w:r>
    </w:p>
    <w:p w14:paraId="60A89FB5" w14:textId="77777777" w:rsidR="005B78A6" w:rsidRDefault="005B78A6" w:rsidP="005B78A6">
      <w:pPr>
        <w:rPr>
          <w:sz w:val="32"/>
          <w:szCs w:val="32"/>
        </w:rPr>
      </w:pPr>
    </w:p>
    <w:p w14:paraId="4003BBB2" w14:textId="77777777" w:rsidR="005B78A6" w:rsidRDefault="005B78A6" w:rsidP="005B78A6">
      <w:pPr>
        <w:rPr>
          <w:sz w:val="32"/>
          <w:szCs w:val="32"/>
        </w:rPr>
      </w:pPr>
      <w:r>
        <w:rPr>
          <w:sz w:val="32"/>
          <w:szCs w:val="32"/>
        </w:rPr>
        <w:t>PROJECT REQUIREMENTS:</w:t>
      </w:r>
    </w:p>
    <w:p w14:paraId="6A446671" w14:textId="77777777" w:rsidR="005B78A6" w:rsidRPr="002C3607" w:rsidRDefault="005B78A6" w:rsidP="005B78A6">
      <w:pPr>
        <w:pStyle w:val="ListParagraph"/>
        <w:numPr>
          <w:ilvl w:val="0"/>
          <w:numId w:val="1"/>
        </w:numPr>
        <w:rPr>
          <w:sz w:val="32"/>
          <w:szCs w:val="32"/>
        </w:rPr>
      </w:pPr>
      <w:r w:rsidRPr="002C3607">
        <w:rPr>
          <w:sz w:val="32"/>
          <w:szCs w:val="32"/>
        </w:rPr>
        <w:t xml:space="preserve">Water </w:t>
      </w:r>
      <w:r>
        <w:rPr>
          <w:sz w:val="32"/>
          <w:szCs w:val="32"/>
        </w:rPr>
        <w:t>M</w:t>
      </w:r>
      <w:r w:rsidRPr="002C3607">
        <w:rPr>
          <w:sz w:val="32"/>
          <w:szCs w:val="32"/>
        </w:rPr>
        <w:t>ain</w:t>
      </w:r>
      <w:r>
        <w:rPr>
          <w:sz w:val="32"/>
          <w:szCs w:val="32"/>
        </w:rPr>
        <w:t>line extension</w:t>
      </w:r>
      <w:r w:rsidRPr="002C3607">
        <w:rPr>
          <w:sz w:val="32"/>
          <w:szCs w:val="32"/>
        </w:rPr>
        <w:t xml:space="preserve">: </w:t>
      </w:r>
    </w:p>
    <w:p w14:paraId="5D1AE187" w14:textId="77777777" w:rsidR="005B78A6" w:rsidRDefault="005B78A6" w:rsidP="005B78A6">
      <w:pPr>
        <w:pStyle w:val="ListParagraph"/>
        <w:ind w:left="1080"/>
        <w:rPr>
          <w:sz w:val="32"/>
          <w:szCs w:val="32"/>
        </w:rPr>
      </w:pPr>
    </w:p>
    <w:p w14:paraId="6B4AE822" w14:textId="77777777" w:rsidR="005B78A6" w:rsidRPr="002C3607" w:rsidRDefault="005B78A6" w:rsidP="005B78A6">
      <w:pPr>
        <w:pStyle w:val="ListParagraph"/>
        <w:numPr>
          <w:ilvl w:val="2"/>
          <w:numId w:val="2"/>
        </w:numPr>
        <w:rPr>
          <w:sz w:val="32"/>
          <w:szCs w:val="32"/>
        </w:rPr>
      </w:pPr>
      <w:r w:rsidRPr="002C3607">
        <w:rPr>
          <w:sz w:val="32"/>
          <w:szCs w:val="32"/>
        </w:rPr>
        <w:t>600 ft, 6-inch C900 gasketed</w:t>
      </w:r>
      <w:r>
        <w:rPr>
          <w:sz w:val="32"/>
          <w:szCs w:val="32"/>
        </w:rPr>
        <w:t xml:space="preserve"> piping</w:t>
      </w:r>
      <w:r w:rsidRPr="002C3607">
        <w:rPr>
          <w:sz w:val="32"/>
          <w:szCs w:val="32"/>
        </w:rPr>
        <w:t xml:space="preserve">, </w:t>
      </w:r>
      <w:r>
        <w:rPr>
          <w:sz w:val="32"/>
          <w:szCs w:val="32"/>
        </w:rPr>
        <w:t xml:space="preserve">installed at </w:t>
      </w:r>
      <w:r w:rsidRPr="002C3607">
        <w:rPr>
          <w:sz w:val="32"/>
          <w:szCs w:val="32"/>
        </w:rPr>
        <w:t>4 ft deep, bedded and shaded</w:t>
      </w:r>
      <w:r>
        <w:rPr>
          <w:sz w:val="32"/>
          <w:szCs w:val="32"/>
        </w:rPr>
        <w:t>.</w:t>
      </w:r>
    </w:p>
    <w:p w14:paraId="33B8565D" w14:textId="77777777" w:rsidR="005B78A6" w:rsidRPr="002C3607" w:rsidRDefault="005B78A6" w:rsidP="005B78A6">
      <w:pPr>
        <w:pStyle w:val="ListParagraph"/>
        <w:numPr>
          <w:ilvl w:val="2"/>
          <w:numId w:val="2"/>
        </w:numPr>
        <w:rPr>
          <w:sz w:val="32"/>
          <w:szCs w:val="32"/>
        </w:rPr>
      </w:pPr>
      <w:r>
        <w:rPr>
          <w:sz w:val="32"/>
          <w:szCs w:val="32"/>
        </w:rPr>
        <w:t xml:space="preserve">Approximately 230 feet heading north to a </w:t>
      </w:r>
      <w:r w:rsidRPr="002C3607">
        <w:rPr>
          <w:sz w:val="32"/>
          <w:szCs w:val="32"/>
        </w:rPr>
        <w:t>90-degree turn</w:t>
      </w:r>
      <w:r>
        <w:rPr>
          <w:sz w:val="32"/>
          <w:szCs w:val="32"/>
        </w:rPr>
        <w:t>, then heading west for approximately 340 feet.</w:t>
      </w:r>
      <w:r w:rsidRPr="002C3607">
        <w:rPr>
          <w:sz w:val="32"/>
          <w:szCs w:val="32"/>
        </w:rPr>
        <w:t xml:space="preserve"> </w:t>
      </w:r>
    </w:p>
    <w:p w14:paraId="41D60AEC" w14:textId="77777777" w:rsidR="005B78A6" w:rsidRPr="002C3607" w:rsidRDefault="005B78A6" w:rsidP="005B78A6">
      <w:pPr>
        <w:pStyle w:val="ListParagraph"/>
        <w:numPr>
          <w:ilvl w:val="2"/>
          <w:numId w:val="2"/>
        </w:numPr>
        <w:rPr>
          <w:sz w:val="32"/>
          <w:szCs w:val="32"/>
        </w:rPr>
      </w:pPr>
      <w:r w:rsidRPr="002C3607">
        <w:rPr>
          <w:sz w:val="32"/>
          <w:szCs w:val="32"/>
        </w:rPr>
        <w:t>Install</w:t>
      </w:r>
      <w:r>
        <w:rPr>
          <w:sz w:val="32"/>
          <w:szCs w:val="32"/>
        </w:rPr>
        <w:t>ation of</w:t>
      </w:r>
      <w:r w:rsidRPr="002C3607">
        <w:rPr>
          <w:sz w:val="32"/>
          <w:szCs w:val="32"/>
        </w:rPr>
        <w:t xml:space="preserve"> one fire hydrant </w:t>
      </w:r>
      <w:r>
        <w:rPr>
          <w:sz w:val="32"/>
          <w:szCs w:val="32"/>
        </w:rPr>
        <w:t>at the</w:t>
      </w:r>
      <w:r w:rsidRPr="002C3607">
        <w:rPr>
          <w:sz w:val="32"/>
          <w:szCs w:val="32"/>
        </w:rPr>
        <w:t xml:space="preserve"> </w:t>
      </w:r>
      <w:r>
        <w:rPr>
          <w:sz w:val="32"/>
          <w:szCs w:val="32"/>
        </w:rPr>
        <w:t xml:space="preserve">terminus of the west </w:t>
      </w:r>
      <w:r w:rsidRPr="002C3607">
        <w:rPr>
          <w:sz w:val="32"/>
          <w:szCs w:val="32"/>
        </w:rPr>
        <w:t>line</w:t>
      </w:r>
      <w:r>
        <w:rPr>
          <w:sz w:val="32"/>
          <w:szCs w:val="32"/>
        </w:rPr>
        <w:t>.</w:t>
      </w:r>
    </w:p>
    <w:p w14:paraId="4B6DD11B" w14:textId="77777777" w:rsidR="005B78A6" w:rsidRPr="002C3607" w:rsidRDefault="005B78A6" w:rsidP="005B78A6">
      <w:pPr>
        <w:pStyle w:val="ListParagraph"/>
        <w:numPr>
          <w:ilvl w:val="2"/>
          <w:numId w:val="2"/>
        </w:numPr>
        <w:rPr>
          <w:sz w:val="32"/>
          <w:szCs w:val="32"/>
        </w:rPr>
      </w:pPr>
      <w:r w:rsidRPr="002C3607">
        <w:rPr>
          <w:sz w:val="32"/>
          <w:szCs w:val="32"/>
        </w:rPr>
        <w:t>Line must be flushed, sanitized,</w:t>
      </w:r>
      <w:r>
        <w:rPr>
          <w:sz w:val="32"/>
          <w:szCs w:val="32"/>
        </w:rPr>
        <w:t xml:space="preserve"> and</w:t>
      </w:r>
      <w:r w:rsidRPr="002C3607">
        <w:rPr>
          <w:sz w:val="32"/>
          <w:szCs w:val="32"/>
        </w:rPr>
        <w:t xml:space="preserve"> tested</w:t>
      </w:r>
      <w:r>
        <w:rPr>
          <w:sz w:val="32"/>
          <w:szCs w:val="32"/>
        </w:rPr>
        <w:t xml:space="preserve"> according to Department of Health, Drinking Water service regulations; followed by final </w:t>
      </w:r>
      <w:r w:rsidRPr="002C3607">
        <w:rPr>
          <w:sz w:val="32"/>
          <w:szCs w:val="32"/>
        </w:rPr>
        <w:t>connect</w:t>
      </w:r>
      <w:r>
        <w:rPr>
          <w:sz w:val="32"/>
          <w:szCs w:val="32"/>
        </w:rPr>
        <w:t>ion.</w:t>
      </w:r>
    </w:p>
    <w:p w14:paraId="4EFBDCB0" w14:textId="77777777" w:rsidR="005B78A6" w:rsidRDefault="005B78A6" w:rsidP="005B78A6">
      <w:pPr>
        <w:rPr>
          <w:sz w:val="32"/>
          <w:szCs w:val="32"/>
        </w:rPr>
      </w:pPr>
    </w:p>
    <w:p w14:paraId="2F4E2AA6" w14:textId="77777777" w:rsidR="005B78A6" w:rsidRPr="002C3607" w:rsidRDefault="005B78A6" w:rsidP="005B78A6">
      <w:pPr>
        <w:pStyle w:val="ListParagraph"/>
        <w:numPr>
          <w:ilvl w:val="0"/>
          <w:numId w:val="3"/>
        </w:numPr>
        <w:rPr>
          <w:sz w:val="32"/>
          <w:szCs w:val="32"/>
        </w:rPr>
      </w:pPr>
      <w:r w:rsidRPr="002C3607">
        <w:rPr>
          <w:sz w:val="32"/>
          <w:szCs w:val="32"/>
        </w:rPr>
        <w:t>Sewer main:</w:t>
      </w:r>
    </w:p>
    <w:p w14:paraId="64C6EC8F" w14:textId="77777777" w:rsidR="005B78A6" w:rsidRPr="005C55CE" w:rsidRDefault="005B78A6" w:rsidP="005B78A6">
      <w:pPr>
        <w:pStyle w:val="ListParagraph"/>
        <w:numPr>
          <w:ilvl w:val="2"/>
          <w:numId w:val="4"/>
        </w:numPr>
        <w:rPr>
          <w:sz w:val="32"/>
          <w:szCs w:val="32"/>
        </w:rPr>
      </w:pPr>
      <w:r w:rsidRPr="005C55CE">
        <w:rPr>
          <w:sz w:val="32"/>
          <w:szCs w:val="32"/>
        </w:rPr>
        <w:t>600 ft, 4-inch 3034 gasketed</w:t>
      </w:r>
      <w:r>
        <w:rPr>
          <w:sz w:val="32"/>
          <w:szCs w:val="32"/>
        </w:rPr>
        <w:t xml:space="preserve"> piping</w:t>
      </w:r>
      <w:r w:rsidRPr="005C55CE">
        <w:rPr>
          <w:sz w:val="32"/>
          <w:szCs w:val="32"/>
        </w:rPr>
        <w:t xml:space="preserve">, installed to grade </w:t>
      </w:r>
      <w:r>
        <w:rPr>
          <w:sz w:val="32"/>
          <w:szCs w:val="32"/>
        </w:rPr>
        <w:t xml:space="preserve">according to </w:t>
      </w:r>
      <w:r w:rsidRPr="005C55CE">
        <w:rPr>
          <w:sz w:val="32"/>
          <w:szCs w:val="32"/>
        </w:rPr>
        <w:t>O</w:t>
      </w:r>
      <w:r>
        <w:rPr>
          <w:sz w:val="32"/>
          <w:szCs w:val="32"/>
        </w:rPr>
        <w:t>regon</w:t>
      </w:r>
      <w:r w:rsidRPr="005C55CE">
        <w:rPr>
          <w:sz w:val="32"/>
          <w:szCs w:val="32"/>
        </w:rPr>
        <w:t xml:space="preserve"> </w:t>
      </w:r>
      <w:r>
        <w:rPr>
          <w:sz w:val="32"/>
          <w:szCs w:val="32"/>
        </w:rPr>
        <w:t>s</w:t>
      </w:r>
      <w:r w:rsidRPr="005C55CE">
        <w:rPr>
          <w:sz w:val="32"/>
          <w:szCs w:val="32"/>
        </w:rPr>
        <w:t xml:space="preserve">tate </w:t>
      </w:r>
      <w:r>
        <w:rPr>
          <w:sz w:val="32"/>
          <w:szCs w:val="32"/>
        </w:rPr>
        <w:t>code/regulations, b</w:t>
      </w:r>
      <w:r w:rsidRPr="005C55CE">
        <w:rPr>
          <w:sz w:val="32"/>
          <w:szCs w:val="32"/>
        </w:rPr>
        <w:t>edded and shaded</w:t>
      </w:r>
      <w:r>
        <w:rPr>
          <w:sz w:val="32"/>
          <w:szCs w:val="32"/>
        </w:rPr>
        <w:t>.</w:t>
      </w:r>
    </w:p>
    <w:p w14:paraId="3E6E0403" w14:textId="77777777" w:rsidR="005B78A6" w:rsidRDefault="005B78A6" w:rsidP="005B78A6">
      <w:pPr>
        <w:pStyle w:val="ListParagraph"/>
        <w:numPr>
          <w:ilvl w:val="2"/>
          <w:numId w:val="5"/>
        </w:numPr>
        <w:rPr>
          <w:sz w:val="32"/>
          <w:szCs w:val="32"/>
        </w:rPr>
      </w:pPr>
      <w:r w:rsidRPr="005C55CE">
        <w:rPr>
          <w:sz w:val="32"/>
          <w:szCs w:val="32"/>
        </w:rPr>
        <w:t>Two</w:t>
      </w:r>
      <w:r>
        <w:rPr>
          <w:sz w:val="32"/>
          <w:szCs w:val="32"/>
        </w:rPr>
        <w:t>,</w:t>
      </w:r>
      <w:r w:rsidRPr="005C55CE">
        <w:rPr>
          <w:sz w:val="32"/>
          <w:szCs w:val="32"/>
        </w:rPr>
        <w:t xml:space="preserve"> 4</w:t>
      </w:r>
      <w:r>
        <w:rPr>
          <w:sz w:val="32"/>
          <w:szCs w:val="32"/>
        </w:rPr>
        <w:t>-</w:t>
      </w:r>
      <w:r w:rsidRPr="005C55CE">
        <w:rPr>
          <w:sz w:val="32"/>
          <w:szCs w:val="32"/>
        </w:rPr>
        <w:t>inch clean out</w:t>
      </w:r>
      <w:r>
        <w:rPr>
          <w:sz w:val="32"/>
          <w:szCs w:val="32"/>
        </w:rPr>
        <w:t>s</w:t>
      </w:r>
      <w:r w:rsidRPr="005C55CE">
        <w:rPr>
          <w:sz w:val="32"/>
          <w:szCs w:val="32"/>
        </w:rPr>
        <w:t xml:space="preserve"> with traffic boxes</w:t>
      </w:r>
      <w:r>
        <w:rPr>
          <w:sz w:val="32"/>
          <w:szCs w:val="32"/>
        </w:rPr>
        <w:t>.</w:t>
      </w:r>
    </w:p>
    <w:p w14:paraId="1D9CCDAB" w14:textId="77777777" w:rsidR="005B78A6" w:rsidRPr="005C55CE" w:rsidRDefault="005B78A6" w:rsidP="005B78A6">
      <w:pPr>
        <w:ind w:left="720"/>
        <w:rPr>
          <w:sz w:val="32"/>
          <w:szCs w:val="32"/>
        </w:rPr>
      </w:pPr>
    </w:p>
    <w:p w14:paraId="238AE626" w14:textId="77777777" w:rsidR="005B78A6" w:rsidRPr="005C55CE" w:rsidRDefault="005B78A6" w:rsidP="005B78A6">
      <w:pPr>
        <w:pStyle w:val="ListParagraph"/>
        <w:numPr>
          <w:ilvl w:val="0"/>
          <w:numId w:val="6"/>
        </w:numPr>
        <w:rPr>
          <w:sz w:val="32"/>
          <w:szCs w:val="32"/>
        </w:rPr>
      </w:pPr>
      <w:r>
        <w:rPr>
          <w:sz w:val="32"/>
          <w:szCs w:val="32"/>
        </w:rPr>
        <w:t>OTHER REQUIREMENTS:</w:t>
      </w:r>
    </w:p>
    <w:p w14:paraId="22AC0F28" w14:textId="77777777" w:rsidR="005B78A6" w:rsidRDefault="005B78A6" w:rsidP="005B78A6">
      <w:pPr>
        <w:ind w:left="720"/>
        <w:rPr>
          <w:sz w:val="32"/>
          <w:szCs w:val="32"/>
        </w:rPr>
      </w:pPr>
      <w:r>
        <w:rPr>
          <w:sz w:val="32"/>
          <w:szCs w:val="32"/>
        </w:rPr>
        <w:t>Lines are to be spaced at minimum 10 ft apart.</w:t>
      </w:r>
    </w:p>
    <w:p w14:paraId="3DCE32B8" w14:textId="77777777" w:rsidR="005B78A6" w:rsidRDefault="005B78A6" w:rsidP="005B78A6">
      <w:pPr>
        <w:ind w:left="720"/>
        <w:rPr>
          <w:sz w:val="32"/>
          <w:szCs w:val="32"/>
        </w:rPr>
      </w:pPr>
      <w:r>
        <w:rPr>
          <w:sz w:val="32"/>
          <w:szCs w:val="32"/>
        </w:rPr>
        <w:t>All lines must be trace wired.</w:t>
      </w:r>
    </w:p>
    <w:p w14:paraId="2A7C97BC" w14:textId="77777777" w:rsidR="005B78A6" w:rsidRPr="00F46788" w:rsidRDefault="005B78A6" w:rsidP="005B78A6">
      <w:pPr>
        <w:ind w:left="720"/>
        <w:rPr>
          <w:sz w:val="36"/>
          <w:szCs w:val="36"/>
        </w:rPr>
      </w:pPr>
      <w:r w:rsidRPr="00F46788">
        <w:rPr>
          <w:sz w:val="36"/>
          <w:szCs w:val="36"/>
        </w:rPr>
        <w:t>The project must begin no later than May 1, 2024</w:t>
      </w:r>
    </w:p>
    <w:p w14:paraId="08D5C770" w14:textId="77777777" w:rsidR="005B78A6" w:rsidRDefault="005B78A6" w:rsidP="005B78A6">
      <w:pPr>
        <w:rPr>
          <w:sz w:val="32"/>
          <w:szCs w:val="32"/>
        </w:rPr>
      </w:pPr>
    </w:p>
    <w:p w14:paraId="0C50D9C0" w14:textId="77777777" w:rsidR="005B78A6" w:rsidRDefault="005B78A6" w:rsidP="005B78A6">
      <w:pPr>
        <w:rPr>
          <w:sz w:val="32"/>
          <w:szCs w:val="32"/>
        </w:rPr>
      </w:pPr>
      <w:r>
        <w:rPr>
          <w:sz w:val="32"/>
          <w:szCs w:val="32"/>
        </w:rPr>
        <w:t>REQUIREMENTS FOR CONTRACTOR ELIGIBILITY</w:t>
      </w:r>
    </w:p>
    <w:p w14:paraId="14BE47DC" w14:textId="77777777" w:rsidR="005B78A6" w:rsidRPr="005040F3" w:rsidRDefault="005B78A6" w:rsidP="005B78A6">
      <w:pPr>
        <w:pStyle w:val="ListParagraph"/>
        <w:numPr>
          <w:ilvl w:val="0"/>
          <w:numId w:val="7"/>
        </w:numPr>
        <w:rPr>
          <w:sz w:val="32"/>
          <w:szCs w:val="32"/>
        </w:rPr>
      </w:pPr>
      <w:r>
        <w:rPr>
          <w:sz w:val="32"/>
          <w:szCs w:val="32"/>
        </w:rPr>
        <w:t>Bids must reflect the prevailing</w:t>
      </w:r>
      <w:r w:rsidRPr="005040F3">
        <w:rPr>
          <w:sz w:val="32"/>
          <w:szCs w:val="32"/>
        </w:rPr>
        <w:t xml:space="preserve"> wages</w:t>
      </w:r>
      <w:r>
        <w:rPr>
          <w:sz w:val="32"/>
          <w:szCs w:val="32"/>
        </w:rPr>
        <w:t xml:space="preserve"> required for this project</w:t>
      </w:r>
      <w:r w:rsidRPr="005040F3">
        <w:rPr>
          <w:sz w:val="32"/>
          <w:szCs w:val="32"/>
        </w:rPr>
        <w:t>.</w:t>
      </w:r>
    </w:p>
    <w:p w14:paraId="62D783BC" w14:textId="77777777" w:rsidR="005B78A6" w:rsidRPr="005040F3" w:rsidRDefault="005B78A6" w:rsidP="005B78A6">
      <w:pPr>
        <w:pStyle w:val="ListParagraph"/>
        <w:numPr>
          <w:ilvl w:val="0"/>
          <w:numId w:val="7"/>
        </w:numPr>
        <w:rPr>
          <w:sz w:val="32"/>
          <w:szCs w:val="32"/>
        </w:rPr>
      </w:pPr>
      <w:r w:rsidRPr="005040F3">
        <w:rPr>
          <w:sz w:val="32"/>
          <w:szCs w:val="32"/>
        </w:rPr>
        <w:t>A current Oregon Construction Contractor’s license is required, provide CCB#.</w:t>
      </w:r>
    </w:p>
    <w:p w14:paraId="00E5A1B6" w14:textId="77777777" w:rsidR="005B78A6" w:rsidRPr="005040F3" w:rsidRDefault="005B78A6" w:rsidP="005B78A6">
      <w:pPr>
        <w:pStyle w:val="ListParagraph"/>
        <w:numPr>
          <w:ilvl w:val="0"/>
          <w:numId w:val="7"/>
        </w:numPr>
        <w:rPr>
          <w:sz w:val="32"/>
          <w:szCs w:val="32"/>
        </w:rPr>
      </w:pPr>
      <w:r w:rsidRPr="005040F3">
        <w:rPr>
          <w:sz w:val="32"/>
          <w:szCs w:val="32"/>
        </w:rPr>
        <w:t xml:space="preserve">Bidder is responsible </w:t>
      </w:r>
      <w:r>
        <w:rPr>
          <w:sz w:val="32"/>
          <w:szCs w:val="32"/>
        </w:rPr>
        <w:t xml:space="preserve">for obtaining </w:t>
      </w:r>
      <w:r w:rsidRPr="005040F3">
        <w:rPr>
          <w:sz w:val="32"/>
          <w:szCs w:val="32"/>
        </w:rPr>
        <w:t xml:space="preserve">additional </w:t>
      </w:r>
      <w:r>
        <w:rPr>
          <w:sz w:val="32"/>
          <w:szCs w:val="32"/>
        </w:rPr>
        <w:t xml:space="preserve">project </w:t>
      </w:r>
      <w:r w:rsidRPr="005040F3">
        <w:rPr>
          <w:sz w:val="32"/>
          <w:szCs w:val="32"/>
        </w:rPr>
        <w:t xml:space="preserve">information or </w:t>
      </w:r>
      <w:r>
        <w:rPr>
          <w:sz w:val="32"/>
          <w:szCs w:val="32"/>
        </w:rPr>
        <w:t xml:space="preserve">site </w:t>
      </w:r>
      <w:r w:rsidRPr="005040F3">
        <w:rPr>
          <w:sz w:val="32"/>
          <w:szCs w:val="32"/>
        </w:rPr>
        <w:t xml:space="preserve">examination to determine </w:t>
      </w:r>
      <w:r>
        <w:rPr>
          <w:sz w:val="32"/>
          <w:szCs w:val="32"/>
        </w:rPr>
        <w:t>factors</w:t>
      </w:r>
      <w:r w:rsidRPr="005040F3">
        <w:rPr>
          <w:sz w:val="32"/>
          <w:szCs w:val="32"/>
        </w:rPr>
        <w:t xml:space="preserve"> affect</w:t>
      </w:r>
      <w:r>
        <w:rPr>
          <w:sz w:val="32"/>
          <w:szCs w:val="32"/>
        </w:rPr>
        <w:t>ing</w:t>
      </w:r>
      <w:r w:rsidRPr="005040F3">
        <w:rPr>
          <w:sz w:val="32"/>
          <w:szCs w:val="32"/>
        </w:rPr>
        <w:t xml:space="preserve"> cost, </w:t>
      </w:r>
      <w:r>
        <w:rPr>
          <w:sz w:val="32"/>
          <w:szCs w:val="32"/>
        </w:rPr>
        <w:t>timeliness</w:t>
      </w:r>
      <w:r w:rsidRPr="005040F3">
        <w:rPr>
          <w:sz w:val="32"/>
          <w:szCs w:val="32"/>
        </w:rPr>
        <w:t xml:space="preserve">, </w:t>
      </w:r>
      <w:r>
        <w:rPr>
          <w:sz w:val="32"/>
          <w:szCs w:val="32"/>
        </w:rPr>
        <w:t>and/</w:t>
      </w:r>
      <w:r w:rsidRPr="005040F3">
        <w:rPr>
          <w:sz w:val="32"/>
          <w:szCs w:val="32"/>
        </w:rPr>
        <w:t>or performance of the work.</w:t>
      </w:r>
    </w:p>
    <w:p w14:paraId="04797180" w14:textId="77777777" w:rsidR="005B78A6" w:rsidRDefault="005B78A6" w:rsidP="005B78A6">
      <w:pPr>
        <w:rPr>
          <w:sz w:val="32"/>
          <w:szCs w:val="32"/>
        </w:rPr>
      </w:pPr>
    </w:p>
    <w:p w14:paraId="4203FFB0" w14:textId="77777777" w:rsidR="005B78A6" w:rsidRDefault="005B78A6" w:rsidP="005B78A6">
      <w:pPr>
        <w:rPr>
          <w:sz w:val="32"/>
          <w:szCs w:val="32"/>
        </w:rPr>
      </w:pPr>
      <w:r>
        <w:rPr>
          <w:sz w:val="32"/>
          <w:szCs w:val="32"/>
        </w:rPr>
        <w:t>Return sealed [in an envelope] bid documents, to the City of Sumpter, P. O. Box 68 or physical address 240 N. Mill St, Sumpter, OR  97877, by 3:00 pm, April 8, 2024.</w:t>
      </w:r>
    </w:p>
    <w:p w14:paraId="2E74CD27" w14:textId="77777777" w:rsidR="005B78A6" w:rsidRDefault="005B78A6" w:rsidP="005B78A6">
      <w:pPr>
        <w:rPr>
          <w:sz w:val="32"/>
          <w:szCs w:val="32"/>
        </w:rPr>
      </w:pPr>
      <w:r>
        <w:rPr>
          <w:sz w:val="32"/>
          <w:szCs w:val="32"/>
        </w:rPr>
        <w:t xml:space="preserve">Bids will be unsealed on April 9, at 4:15 pm. </w:t>
      </w:r>
    </w:p>
    <w:p w14:paraId="5B9AF3D0" w14:textId="683F525A" w:rsidR="004B5546" w:rsidRDefault="005B78A6" w:rsidP="00A015AC">
      <w:pPr>
        <w:rPr>
          <w:sz w:val="32"/>
          <w:szCs w:val="32"/>
        </w:rPr>
      </w:pPr>
      <w:r>
        <w:rPr>
          <w:sz w:val="32"/>
          <w:szCs w:val="32"/>
        </w:rPr>
        <w:t>The City of Sumpter reserves the right to reject any or all bids if the city believes it would not be in the best interest of the Project to make an award, whether because the bidder is unqualified, has doubtful financial ability, or fails to meet any other pertinent standard or criteria established by the City.</w:t>
      </w:r>
    </w:p>
    <w:p w14:paraId="6DAEDDC0" w14:textId="4B948036" w:rsidR="00C47B7D" w:rsidRPr="005B78A6" w:rsidRDefault="00C47B7D" w:rsidP="00A015AC">
      <w:pPr>
        <w:rPr>
          <w:sz w:val="32"/>
          <w:szCs w:val="32"/>
        </w:rPr>
      </w:pPr>
      <w:r>
        <w:rPr>
          <w:noProof/>
        </w:rPr>
        <w:lastRenderedPageBreak/>
        <mc:AlternateContent>
          <mc:Choice Requires="wps">
            <w:drawing>
              <wp:anchor distT="0" distB="0" distL="114300" distR="114300" simplePos="0" relativeHeight="251660288" behindDoc="0" locked="0" layoutInCell="1" allowOverlap="1" wp14:anchorId="68B17AAE" wp14:editId="586CABE2">
                <wp:simplePos x="0" y="0"/>
                <wp:positionH relativeFrom="column">
                  <wp:posOffset>333375</wp:posOffset>
                </wp:positionH>
                <wp:positionV relativeFrom="paragraph">
                  <wp:posOffset>-266701</wp:posOffset>
                </wp:positionV>
                <wp:extent cx="285750" cy="714375"/>
                <wp:effectExtent l="0" t="0" r="57150" b="47625"/>
                <wp:wrapNone/>
                <wp:docPr id="187291517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714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77A89A5" id="_x0000_t32" coordsize="21600,21600" o:spt="32" o:oned="t" path="m,l21600,21600e" filled="f">
                <v:path arrowok="t" fillok="f" o:connecttype="none"/>
                <o:lock v:ext="edit" shapetype="t"/>
              </v:shapetype>
              <v:shape id="Straight Arrow Connector 3" o:spid="_x0000_s1026" type="#_x0000_t32" style="position:absolute;margin-left:26.25pt;margin-top:-21pt;width:2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18B68189" wp14:editId="07C12D6A">
                <wp:simplePos x="0" y="0"/>
                <wp:positionH relativeFrom="column">
                  <wp:posOffset>-295275</wp:posOffset>
                </wp:positionH>
                <wp:positionV relativeFrom="paragraph">
                  <wp:posOffset>-800100</wp:posOffset>
                </wp:positionV>
                <wp:extent cx="914400" cy="457200"/>
                <wp:effectExtent l="0" t="0" r="24130" b="19050"/>
                <wp:wrapNone/>
                <wp:docPr id="676845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solidFill>
                          <a:schemeClr val="lt1"/>
                        </a:solidFill>
                        <a:ln w="6350">
                          <a:solidFill>
                            <a:prstClr val="black"/>
                          </a:solidFill>
                        </a:ln>
                      </wps:spPr>
                      <wps:txbx>
                        <w:txbxContent>
                          <w:p w14:paraId="187A9C28" w14:textId="77777777" w:rsidR="00C47B7D" w:rsidRDefault="00C47B7D" w:rsidP="00C47B7D">
                            <w:r>
                              <w:t>PROJECT LOCATION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B68189" id="_x0000_t202" coordsize="21600,21600" o:spt="202" path="m,l,21600r21600,l21600,xe">
                <v:stroke joinstyle="miter"/>
                <v:path gradientshapeok="t" o:connecttype="rect"/>
              </v:shapetype>
              <v:shape id="Text Box 2" o:spid="_x0000_s1026" type="#_x0000_t202" style="position:absolute;margin-left:-23.25pt;margin-top:-63pt;width:1in;height: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" fillcolor="white [3201]" strokeweight=".5pt">
                <v:path arrowok="t"/>
                <v:textbox>
                  <w:txbxContent>
                    <w:p w14:paraId="187A9C28" w14:textId="77777777" w:rsidR="00C47B7D" w:rsidRDefault="00C47B7D" w:rsidP="00C47B7D">
                      <w:r>
                        <w:t>PROJECT LOCATION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3FEC942" wp14:editId="1D089A26">
                <wp:simplePos x="0" y="0"/>
                <wp:positionH relativeFrom="column">
                  <wp:posOffset>238125</wp:posOffset>
                </wp:positionH>
                <wp:positionV relativeFrom="paragraph">
                  <wp:posOffset>381000</wp:posOffset>
                </wp:positionV>
                <wp:extent cx="1304925" cy="1276350"/>
                <wp:effectExtent l="0" t="0" r="28575" b="19050"/>
                <wp:wrapNone/>
                <wp:docPr id="84677524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1276350"/>
                        </a:xfrm>
                        <a:prstGeom prst="ellipse">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854A63" id="Oval 1" o:spid="_x0000_s1026" style="position:absolute;margin-left:18.75pt;margin-top:30pt;width:102.7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" filled="f" strokecolor="#09101d [484]" strokeweight="1pt">
                <v:stroke joinstyle="miter"/>
                <v:path arrowok="t"/>
              </v:oval>
            </w:pict>
          </mc:Fallback>
        </mc:AlternateContent>
      </w:r>
      <w:r w:rsidRPr="00D56F81">
        <w:rPr>
          <w:noProof/>
        </w:rPr>
        <w:drawing>
          <wp:inline distT="0" distB="0" distL="0" distR="0" wp14:anchorId="445317F1" wp14:editId="215DD71C">
            <wp:extent cx="5943600" cy="7859395"/>
            <wp:effectExtent l="0" t="0" r="0" b="8255"/>
            <wp:docPr id="1237710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10140" name=""/>
                    <pic:cNvPicPr/>
                  </pic:nvPicPr>
                  <pic:blipFill>
                    <a:blip r:embed="rId7"/>
                    <a:stretch>
                      <a:fillRect/>
                    </a:stretch>
                  </pic:blipFill>
                  <pic:spPr>
                    <a:xfrm>
                      <a:off x="0" y="0"/>
                      <a:ext cx="5943600" cy="7859395"/>
                    </a:xfrm>
                    <a:prstGeom prst="rect">
                      <a:avLst/>
                    </a:prstGeom>
                  </pic:spPr>
                </pic:pic>
              </a:graphicData>
            </a:graphic>
          </wp:inline>
        </w:drawing>
      </w:r>
    </w:p>
    <w:sectPr w:rsidR="00C47B7D" w:rsidRPr="005B78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B091" w14:textId="77777777" w:rsidR="00B115B2" w:rsidRDefault="00B115B2" w:rsidP="00B32030">
      <w:pPr>
        <w:spacing w:after="0" w:line="240" w:lineRule="auto"/>
      </w:pPr>
      <w:r>
        <w:separator/>
      </w:r>
    </w:p>
  </w:endnote>
  <w:endnote w:type="continuationSeparator" w:id="0">
    <w:p w14:paraId="4FEACAD6" w14:textId="77777777" w:rsidR="00B115B2" w:rsidRDefault="00B115B2" w:rsidP="00B3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F98D" w14:textId="77777777" w:rsidR="00B115B2" w:rsidRDefault="00B115B2" w:rsidP="00B32030">
      <w:pPr>
        <w:spacing w:after="0" w:line="240" w:lineRule="auto"/>
      </w:pPr>
      <w:r>
        <w:separator/>
      </w:r>
    </w:p>
  </w:footnote>
  <w:footnote w:type="continuationSeparator" w:id="0">
    <w:p w14:paraId="24F3567D" w14:textId="77777777" w:rsidR="00B115B2" w:rsidRDefault="00B115B2" w:rsidP="00B32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BB1F" w14:textId="332B3BA4" w:rsidR="00B32030" w:rsidRDefault="00B32030" w:rsidP="00B32030">
    <w:pPr>
      <w:pStyle w:val="Header"/>
      <w:jc w:val="center"/>
    </w:pPr>
    <w:r>
      <w:rPr>
        <w:noProof/>
      </w:rPr>
      <w:drawing>
        <wp:inline distT="0" distB="0" distL="0" distR="0" wp14:anchorId="1C9BD334" wp14:editId="21023674">
          <wp:extent cx="242887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28875"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3DF"/>
    <w:multiLevelType w:val="multilevel"/>
    <w:tmpl w:val="92B4A478"/>
    <w:lvl w:ilvl="0">
      <w:start w:val="3"/>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A5DFD"/>
    <w:multiLevelType w:val="multilevel"/>
    <w:tmpl w:val="9BFCAA58"/>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59049F"/>
    <w:multiLevelType w:val="multilevel"/>
    <w:tmpl w:val="9928288A"/>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3A23DB"/>
    <w:multiLevelType w:val="multilevel"/>
    <w:tmpl w:val="9928288A"/>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03249BE"/>
    <w:multiLevelType w:val="multilevel"/>
    <w:tmpl w:val="9928288A"/>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6705D4"/>
    <w:multiLevelType w:val="multilevel"/>
    <w:tmpl w:val="504AB9DC"/>
    <w:lvl w:ilvl="0">
      <w:start w:val="2"/>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893B27"/>
    <w:multiLevelType w:val="hybridMultilevel"/>
    <w:tmpl w:val="2CB8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355249">
    <w:abstractNumId w:val="6"/>
  </w:num>
  <w:num w:numId="2" w16cid:durableId="2124036937">
    <w:abstractNumId w:val="2"/>
  </w:num>
  <w:num w:numId="3" w16cid:durableId="1070229314">
    <w:abstractNumId w:val="5"/>
  </w:num>
  <w:num w:numId="4" w16cid:durableId="1030494354">
    <w:abstractNumId w:val="4"/>
  </w:num>
  <w:num w:numId="5" w16cid:durableId="330067770">
    <w:abstractNumId w:val="3"/>
  </w:num>
  <w:num w:numId="6" w16cid:durableId="1372420907">
    <w:abstractNumId w:val="0"/>
  </w:num>
  <w:num w:numId="7" w16cid:durableId="135623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30"/>
    <w:rsid w:val="00003E4D"/>
    <w:rsid w:val="00146EF6"/>
    <w:rsid w:val="00192815"/>
    <w:rsid w:val="001A6A34"/>
    <w:rsid w:val="00366FA2"/>
    <w:rsid w:val="0039632F"/>
    <w:rsid w:val="003B5E2E"/>
    <w:rsid w:val="003B6662"/>
    <w:rsid w:val="004176D0"/>
    <w:rsid w:val="004B473B"/>
    <w:rsid w:val="004B5546"/>
    <w:rsid w:val="005B78A6"/>
    <w:rsid w:val="005E53E7"/>
    <w:rsid w:val="00683F73"/>
    <w:rsid w:val="00697440"/>
    <w:rsid w:val="00703660"/>
    <w:rsid w:val="007A2DFE"/>
    <w:rsid w:val="007C2232"/>
    <w:rsid w:val="00873947"/>
    <w:rsid w:val="009065DB"/>
    <w:rsid w:val="009E457B"/>
    <w:rsid w:val="00A015AC"/>
    <w:rsid w:val="00AB7D20"/>
    <w:rsid w:val="00AE5F71"/>
    <w:rsid w:val="00B115B2"/>
    <w:rsid w:val="00B32030"/>
    <w:rsid w:val="00C1017B"/>
    <w:rsid w:val="00C30A42"/>
    <w:rsid w:val="00C47B7D"/>
    <w:rsid w:val="00C80482"/>
    <w:rsid w:val="00CA4291"/>
    <w:rsid w:val="00E964D6"/>
    <w:rsid w:val="00ED16A1"/>
    <w:rsid w:val="00EE68FA"/>
    <w:rsid w:val="00F4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EA7B"/>
  <w15:chartTrackingRefBased/>
  <w15:docId w15:val="{F612C00E-68A6-4FE0-B6C6-F41FD163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030"/>
  </w:style>
  <w:style w:type="paragraph" w:styleId="Footer">
    <w:name w:val="footer"/>
    <w:basedOn w:val="Normal"/>
    <w:link w:val="FooterChar"/>
    <w:uiPriority w:val="99"/>
    <w:unhideWhenUsed/>
    <w:rsid w:val="00B3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30"/>
  </w:style>
  <w:style w:type="paragraph" w:styleId="ListParagraph">
    <w:name w:val="List Paragraph"/>
    <w:basedOn w:val="Normal"/>
    <w:uiPriority w:val="34"/>
    <w:qFormat/>
    <w:rsid w:val="005B78A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5</cp:revision>
  <cp:lastPrinted>2024-03-18T17:12:00Z</cp:lastPrinted>
  <dcterms:created xsi:type="dcterms:W3CDTF">2024-03-18T17:12:00Z</dcterms:created>
  <dcterms:modified xsi:type="dcterms:W3CDTF">2024-03-18T17:24:00Z</dcterms:modified>
</cp:coreProperties>
</file>